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64" w:lineRule="auto"/>
        <w:jc w:val="center"/>
        <w:rPr>
          <w:rFonts w:ascii="Times New Roman" w:eastAsia="Calibri" w:hAnsi="Times New Roman" w:cs="Times New Roman"/>
          <w:b/>
          <w:spacing w:val="38"/>
          <w:sz w:val="32"/>
          <w:szCs w:val="32"/>
        </w:rPr>
      </w:pPr>
      <w:r>
        <w:rPr>
          <w:rFonts w:ascii="Times New Roman" w:eastAsia="Calibri" w:hAnsi="Times New Roman" w:cs="Times New Roman"/>
          <w:b/>
          <w:spacing w:val="38"/>
          <w:sz w:val="32"/>
          <w:szCs w:val="32"/>
        </w:rPr>
        <w:t>ΕΝΩΤΙΚΗ ΑΓΩΝΙΣΤΙΚΗ ΚΙΝΗΣΗ ΠΥΡΟΣΒΕΣΤΩΝ</w:t>
      </w:r>
    </w:p>
    <w:p>
      <w:pPr>
        <w:spacing w:after="0" w:line="264" w:lineRule="auto"/>
        <w:jc w:val="center"/>
        <w:rPr>
          <w:rFonts w:ascii="Times New Roman" w:eastAsia="Calibri" w:hAnsi="Times New Roman" w:cs="Times New Roman"/>
          <w:b/>
        </w:rPr>
      </w:pPr>
      <w:r>
        <w:rPr>
          <w:rFonts w:ascii="Times New Roman" w:eastAsia="Calibri" w:hAnsi="Times New Roman" w:cs="Times New Roman"/>
          <w:b/>
          <w:u w:val="single"/>
        </w:rPr>
        <w:t>.    Της  Πανελλήνιας  Ομοσπονδίας  Ενώσεων  Υπαλλήλων  Πυροσβεστικού  Σώματος   .</w:t>
      </w:r>
    </w:p>
    <w:p>
      <w:pPr>
        <w:spacing w:after="300" w:line="264" w:lineRule="auto"/>
        <w:jc w:val="center"/>
        <w:rPr>
          <w:rFonts w:ascii="Times New Roman" w:eastAsia="Calibri" w:hAnsi="Times New Roman" w:cs="Times New Roman"/>
          <w:sz w:val="23"/>
          <w:szCs w:val="23"/>
          <w:lang w:val="en-US"/>
        </w:rPr>
      </w:pPr>
      <w:r>
        <w:rPr>
          <w:rFonts w:ascii="Times New Roman" w:eastAsia="Calibri" w:hAnsi="Times New Roman" w:cs="Times New Roman"/>
          <w:sz w:val="23"/>
          <w:szCs w:val="23"/>
        </w:rPr>
        <w:t>Τηλ</w:t>
      </w:r>
      <w:r>
        <w:rPr>
          <w:rFonts w:ascii="Times New Roman" w:eastAsia="Calibri" w:hAnsi="Times New Roman" w:cs="Times New Roman"/>
          <w:sz w:val="23"/>
          <w:szCs w:val="23"/>
          <w:lang w:val="en-US"/>
        </w:rPr>
        <w:t xml:space="preserve">.: </w:t>
      </w:r>
      <w:r>
        <w:rPr>
          <w:rFonts w:ascii="Times New Roman" w:eastAsia="Calibri" w:hAnsi="Times New Roman" w:cs="Times New Roman"/>
          <w:b/>
          <w:sz w:val="23"/>
          <w:szCs w:val="23"/>
          <w:lang w:val="en-US"/>
        </w:rPr>
        <w:t xml:space="preserve">6974881331,  6974055854,  6972620039,  </w:t>
      </w:r>
      <w:r>
        <w:rPr>
          <w:rFonts w:ascii="Times New Roman" w:eastAsia="Calibri" w:hAnsi="Times New Roman" w:cs="Times New Roman"/>
          <w:sz w:val="23"/>
          <w:szCs w:val="23"/>
          <w:lang w:val="en-US"/>
        </w:rPr>
        <w:t xml:space="preserve">web site: </w:t>
      </w:r>
      <w:hyperlink r:id="rId6" w:history="1">
        <w:r>
          <w:rPr>
            <w:rFonts w:ascii="Times New Roman" w:eastAsia="Calibri" w:hAnsi="Times New Roman" w:cs="Times New Roman"/>
            <w:b/>
            <w:sz w:val="23"/>
            <w:szCs w:val="23"/>
            <w:lang w:val="en-US"/>
          </w:rPr>
          <w:t>www.eakp.gr</w:t>
        </w:r>
      </w:hyperlink>
      <w:r>
        <w:rPr>
          <w:rFonts w:ascii="Times New Roman" w:eastAsia="Calibri" w:hAnsi="Times New Roman" w:cs="Times New Roman"/>
          <w:b/>
          <w:sz w:val="23"/>
          <w:szCs w:val="23"/>
          <w:lang w:val="en-US"/>
        </w:rPr>
        <w:t xml:space="preserve">,  </w:t>
      </w:r>
      <w:r>
        <w:rPr>
          <w:rFonts w:ascii="Times New Roman" w:eastAsia="Calibri" w:hAnsi="Times New Roman" w:cs="Times New Roman"/>
          <w:sz w:val="23"/>
          <w:szCs w:val="23"/>
          <w:lang w:val="en-US"/>
        </w:rPr>
        <w:t xml:space="preserve">email: </w:t>
      </w:r>
      <w:hyperlink r:id="rId7" w:history="1">
        <w:r>
          <w:rPr>
            <w:rFonts w:ascii="Times New Roman" w:eastAsia="Calibri" w:hAnsi="Times New Roman" w:cs="Times New Roman"/>
            <w:b/>
            <w:sz w:val="23"/>
            <w:szCs w:val="23"/>
            <w:lang w:val="en-US"/>
          </w:rPr>
          <w:t>info@eakp.gr</w:t>
        </w:r>
      </w:hyperlink>
    </w:p>
    <w:p>
      <w:pPr>
        <w:spacing w:after="480" w:line="264" w:lineRule="auto"/>
        <w:jc w:val="both"/>
        <w:rPr>
          <w:rFonts w:ascii="Times New Roman" w:eastAsia="Calibri" w:hAnsi="Times New Roman" w:cs="Times New Roman"/>
          <w:b/>
          <w:bCs/>
        </w:rPr>
      </w:pPr>
      <w:r>
        <w:rPr>
          <w:rFonts w:ascii="Times New Roman" w:eastAsia="Calibri" w:hAnsi="Times New Roman" w:cs="Times New Roman"/>
          <w:b/>
        </w:rPr>
        <w:t xml:space="preserve">                                                                                                                       </w:t>
      </w:r>
      <w:r>
        <w:rPr>
          <w:rFonts w:ascii="Times New Roman" w:eastAsia="Calibri" w:hAnsi="Times New Roman" w:cs="Times New Roman"/>
          <w:b/>
          <w:bCs/>
        </w:rPr>
        <w:t>Αθήνα 19 Δεκεμβρίου 2024</w:t>
      </w:r>
    </w:p>
    <w:p>
      <w:pPr>
        <w:spacing w:after="200" w:line="264" w:lineRule="auto"/>
        <w:jc w:val="center"/>
        <w:rPr>
          <w:rFonts w:ascii="Times New Roman" w:hAnsi="Times New Roman" w:cs="Times New Roman"/>
          <w:b/>
          <w:spacing w:val="6"/>
          <w:sz w:val="30"/>
          <w:szCs w:val="30"/>
          <w:u w:val="double"/>
        </w:rPr>
      </w:pPr>
      <w:r>
        <w:rPr>
          <w:rFonts w:ascii="Times New Roman" w:hAnsi="Times New Roman" w:cs="Times New Roman"/>
          <w:b/>
          <w:spacing w:val="6"/>
          <w:sz w:val="30"/>
          <w:szCs w:val="30"/>
          <w:u w:val="double"/>
        </w:rPr>
        <w:t>ΑΝΑΚΟΙΝΩΣΗ</w:t>
      </w:r>
    </w:p>
    <w:p>
      <w:pPr>
        <w:pBdr>
          <w:top w:val="single" w:sz="4" w:space="1" w:color="auto"/>
          <w:left w:val="single" w:sz="4" w:space="4" w:color="auto"/>
          <w:bottom w:val="single" w:sz="4" w:space="1" w:color="auto"/>
          <w:right w:val="single" w:sz="4" w:space="4" w:color="auto"/>
        </w:pBdr>
        <w:spacing w:after="120" w:line="264" w:lineRule="auto"/>
        <w:jc w:val="center"/>
        <w:rPr>
          <w:rFonts w:ascii="Times New Roman" w:hAnsi="Times New Roman" w:cs="Times New Roman"/>
          <w:b/>
          <w:sz w:val="28"/>
          <w:szCs w:val="28"/>
        </w:rPr>
      </w:pPr>
      <w:r>
        <w:rPr>
          <w:rFonts w:ascii="Times New Roman" w:hAnsi="Times New Roman" w:cs="Times New Roman"/>
          <w:b/>
          <w:sz w:val="28"/>
          <w:szCs w:val="28"/>
        </w:rPr>
        <w:t>Με ένα «επιδοματάκι» κυβέρνηση και συνδικάτα «καθάρισαν» με το αίτημα αιχμής δύο δεκαετιών για αναγνώριση του επαγγέλματος μας  ως</w:t>
      </w:r>
    </w:p>
    <w:p>
      <w:pPr>
        <w:pBdr>
          <w:top w:val="single" w:sz="4" w:space="1" w:color="auto"/>
          <w:left w:val="single" w:sz="4" w:space="4" w:color="auto"/>
          <w:bottom w:val="single" w:sz="4" w:space="1" w:color="auto"/>
          <w:right w:val="single" w:sz="4" w:space="4" w:color="auto"/>
        </w:pBdr>
        <w:spacing w:after="600" w:line="264" w:lineRule="auto"/>
        <w:jc w:val="center"/>
        <w:rPr>
          <w:rFonts w:ascii="Times New Roman" w:hAnsi="Times New Roman" w:cs="Times New Roman"/>
          <w:b/>
          <w:sz w:val="28"/>
          <w:szCs w:val="28"/>
          <w:u w:val="double"/>
        </w:rPr>
      </w:pPr>
      <w:r>
        <w:rPr>
          <w:rFonts w:ascii="Times New Roman" w:hAnsi="Times New Roman" w:cs="Times New Roman"/>
          <w:b/>
          <w:sz w:val="28"/>
          <w:szCs w:val="28"/>
        </w:rPr>
        <w:t>ΒΑΡΥ - ΕΠΙΚΙΝΔΥΝΟ &amp; ΑΝΘΥΓΙ</w:t>
      </w:r>
      <w:bookmarkStart w:id="0" w:name="_GoBack"/>
      <w:bookmarkEnd w:id="0"/>
      <w:r>
        <w:rPr>
          <w:rFonts w:ascii="Times New Roman" w:hAnsi="Times New Roman" w:cs="Times New Roman"/>
          <w:b/>
          <w:sz w:val="28"/>
          <w:szCs w:val="28"/>
        </w:rPr>
        <w:t>ΕΙΝΟ</w:t>
      </w:r>
    </w:p>
    <w:p>
      <w:pPr>
        <w:spacing w:after="120" w:line="264" w:lineRule="auto"/>
        <w:ind w:firstLine="34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Στο φόντο των προσφάτων θανατηφόρων ατυχημάτων στο Πυροσβεστικό Σώμα που έρχονται να προστεθούν στα δεκάδες άλλα των τελευταίων 25 χρόνων, απόρροια της δεινής θέσης στην οποία έχουν περιέλθει οι πυροσβέστες σε όλη αυτή την μακρόχρονη περίοδο λόγω της έλλειψης μέτρων προστασίας, της σημαντικής έλλειψης προσωπικού, της σωματικής και ψυχικής υπερεξάντλησης από την εντατικοποίηση και την άνευ ορίων συνεχόμενης εργασίας,  η ηγεσία της Ομοσπονδίας μας Π.Ο.Ε.Υ.Π.Σ. μαζί με τις άλλες πέντε (5) Ομοσπονδίες Π.Ο.ΑΣ.Υ., Π.Ο.ΑΞΙΑ, Π.Ο.Ε.Π.Λ.Σ., Π.Ε.Α.Λ.Σ., Π.ΟΝ.ΕΝ.Σ. και την Ε.Α.Π.Σ. ζητωκραύγασαν για την μεγάλη τους </w:t>
      </w:r>
      <w:r>
        <w:rPr>
          <w:rFonts w:ascii="Times New Roman" w:eastAsia="Times New Roman" w:hAnsi="Times New Roman" w:cs="Times New Roman"/>
          <w:b/>
          <w:sz w:val="24"/>
          <w:szCs w:val="24"/>
          <w:lang w:eastAsia="el-GR"/>
        </w:rPr>
        <w:t>«επιτυχία»</w:t>
      </w:r>
      <w:r>
        <w:rPr>
          <w:rFonts w:ascii="Times New Roman" w:eastAsia="Times New Roman" w:hAnsi="Times New Roman" w:cs="Times New Roman"/>
          <w:sz w:val="24"/>
          <w:szCs w:val="24"/>
          <w:lang w:eastAsia="el-GR"/>
        </w:rPr>
        <w:t xml:space="preserve">! </w:t>
      </w:r>
    </w:p>
    <w:p>
      <w:pPr>
        <w:spacing w:after="120" w:line="264" w:lineRule="auto"/>
        <w:ind w:firstLine="34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Αποτελεί μεγάλη «</w:t>
      </w:r>
      <w:r>
        <w:rPr>
          <w:rFonts w:ascii="Times New Roman" w:eastAsia="Times New Roman" w:hAnsi="Times New Roman" w:cs="Times New Roman"/>
          <w:b/>
          <w:bCs/>
          <w:sz w:val="24"/>
          <w:szCs w:val="24"/>
          <w:lang w:eastAsia="el-GR"/>
        </w:rPr>
        <w:t>επιτυχία</w:t>
      </w:r>
      <w:r>
        <w:rPr>
          <w:rFonts w:ascii="Times New Roman" w:eastAsia="Times New Roman" w:hAnsi="Times New Roman" w:cs="Times New Roman"/>
          <w:sz w:val="24"/>
          <w:szCs w:val="24"/>
          <w:lang w:eastAsia="el-GR"/>
        </w:rPr>
        <w:t>» λοιπόν και «</w:t>
      </w:r>
      <w:r>
        <w:rPr>
          <w:rFonts w:ascii="Times New Roman" w:eastAsia="Times New Roman" w:hAnsi="Times New Roman" w:cs="Times New Roman"/>
          <w:b/>
          <w:bCs/>
          <w:sz w:val="24"/>
          <w:szCs w:val="24"/>
          <w:lang w:eastAsia="el-GR"/>
        </w:rPr>
        <w:t>δικαίωση</w:t>
      </w:r>
      <w:r>
        <w:rPr>
          <w:rFonts w:ascii="Times New Roman" w:eastAsia="Times New Roman" w:hAnsi="Times New Roman" w:cs="Times New Roman"/>
          <w:sz w:val="24"/>
          <w:szCs w:val="24"/>
          <w:lang w:eastAsia="el-GR"/>
        </w:rPr>
        <w:t xml:space="preserve">» για όλους αυτούς τους ισόβιους στυλοβάτες των αντεργατικών πολιτικών στα Σ.Α. η πενιχρή αύξηση στο επίδομα ειδικών συνθηκών που βαφτίστηκε επίδομα επικινδυνότητας και έθαψε μια για πάντα το αίτημα </w:t>
      </w:r>
      <w:r>
        <w:rPr>
          <w:rFonts w:ascii="Times New Roman" w:eastAsia="Times New Roman" w:hAnsi="Times New Roman" w:cs="Times New Roman"/>
          <w:b/>
          <w:bCs/>
          <w:sz w:val="24"/>
          <w:szCs w:val="24"/>
          <w:lang w:eastAsia="el-GR"/>
        </w:rPr>
        <w:t>23</w:t>
      </w:r>
      <w:r>
        <w:rPr>
          <w:rFonts w:ascii="Times New Roman" w:eastAsia="Times New Roman" w:hAnsi="Times New Roman" w:cs="Times New Roman"/>
          <w:sz w:val="24"/>
          <w:szCs w:val="24"/>
          <w:lang w:eastAsia="el-GR"/>
        </w:rPr>
        <w:t xml:space="preserve"> ολόκληρων χρόνων για την αυτονόητη αναγνώριση του επαγγέλματος μας ως                           Βαρύ - Ανθυγιεινό και Επικίνδυνο. </w:t>
      </w:r>
    </w:p>
    <w:p>
      <w:pPr>
        <w:spacing w:after="120" w:line="264" w:lineRule="auto"/>
        <w:ind w:firstLine="340"/>
        <w:jc w:val="both"/>
        <w:rPr>
          <w:rFonts w:ascii="Times New Roman" w:hAnsi="Times New Roman" w:cs="Times New Roman"/>
          <w:sz w:val="24"/>
          <w:szCs w:val="24"/>
        </w:rPr>
      </w:pPr>
      <w:r>
        <w:rPr>
          <w:rFonts w:ascii="Times New Roman" w:hAnsi="Times New Roman" w:cs="Times New Roman"/>
          <w:sz w:val="24"/>
          <w:szCs w:val="24"/>
        </w:rPr>
        <w:t>Σύμφωνα με την κοινή ανακοίνωση των Πανελλήνιων Ομοσπονδιών στις 16/12/2024 με τίτλο «</w:t>
      </w:r>
      <w:r>
        <w:rPr>
          <w:rFonts w:ascii="Times New Roman" w:hAnsi="Times New Roman" w:cs="Times New Roman"/>
          <w:b/>
          <w:bCs/>
          <w:sz w:val="24"/>
          <w:szCs w:val="24"/>
        </w:rPr>
        <w:t>Η εξειδίκευση των μέτρων από τον Υφυπουργό Εθνικής οικονομίας και οικονομικών</w:t>
      </w:r>
      <w:r>
        <w:rPr>
          <w:rFonts w:ascii="Times New Roman" w:hAnsi="Times New Roman" w:cs="Times New Roman"/>
          <w:sz w:val="24"/>
          <w:szCs w:val="24"/>
        </w:rPr>
        <w:t>» το επίδομα ειδικών συνθηκών μετονομάζεται και σε επίδομα «</w:t>
      </w:r>
      <w:r>
        <w:rPr>
          <w:rFonts w:ascii="Times New Roman" w:hAnsi="Times New Roman" w:cs="Times New Roman"/>
          <w:b/>
          <w:bCs/>
          <w:sz w:val="24"/>
          <w:szCs w:val="24"/>
        </w:rPr>
        <w:t>επικινδυνότητας</w:t>
      </w:r>
      <w:r>
        <w:rPr>
          <w:rFonts w:ascii="Times New Roman" w:hAnsi="Times New Roman" w:cs="Times New Roman"/>
          <w:sz w:val="24"/>
          <w:szCs w:val="24"/>
        </w:rPr>
        <w:t>». Τ</w:t>
      </w:r>
      <w:r>
        <w:rPr>
          <w:rStyle w:val="a3"/>
          <w:rFonts w:ascii="Times New Roman" w:hAnsi="Times New Roman" w:cs="Times New Roman"/>
          <w:b w:val="0"/>
          <w:bCs w:val="0"/>
          <w:sz w:val="24"/>
          <w:szCs w:val="24"/>
        </w:rPr>
        <w:t xml:space="preserve">ο ύψος του ανέρχεται στα </w:t>
      </w:r>
      <w:r>
        <w:rPr>
          <w:rStyle w:val="a3"/>
          <w:rFonts w:ascii="Times New Roman" w:hAnsi="Times New Roman" w:cs="Times New Roman"/>
          <w:b w:val="0"/>
          <w:sz w:val="24"/>
          <w:szCs w:val="24"/>
        </w:rPr>
        <w:t>100</w:t>
      </w:r>
      <w:r>
        <w:rPr>
          <w:rStyle w:val="a3"/>
          <w:rFonts w:ascii="Times New Roman" w:hAnsi="Times New Roman" w:cs="Times New Roman"/>
          <w:b w:val="0"/>
          <w:bCs w:val="0"/>
          <w:sz w:val="24"/>
          <w:szCs w:val="24"/>
        </w:rPr>
        <w:t xml:space="preserve"> ευρώ μηνιαίως αλλά με την εφαρμογή των σχετικών κρατήσεων και την φορολόγησή του το καθαρό ποσό θα είναι αρκετά λιγότερο!</w:t>
      </w:r>
      <w:r>
        <w:rPr>
          <w:rStyle w:val="a3"/>
          <w:rFonts w:ascii="Times New Roman" w:hAnsi="Times New Roman" w:cs="Times New Roman"/>
          <w:sz w:val="24"/>
          <w:szCs w:val="24"/>
        </w:rPr>
        <w:t xml:space="preserve"> </w:t>
      </w:r>
      <w:r>
        <w:rPr>
          <w:rStyle w:val="a3"/>
          <w:rFonts w:ascii="Times New Roman" w:hAnsi="Times New Roman" w:cs="Times New Roman"/>
          <w:b w:val="0"/>
          <w:sz w:val="24"/>
          <w:szCs w:val="24"/>
        </w:rPr>
        <w:t>Θα καταβληθεί από τον Ιούλιο του 2025,</w:t>
      </w:r>
      <w:r>
        <w:rPr>
          <w:rFonts w:ascii="Times New Roman" w:hAnsi="Times New Roman" w:cs="Times New Roman"/>
          <w:sz w:val="24"/>
          <w:szCs w:val="24"/>
        </w:rPr>
        <w:t xml:space="preserve"> χωρίς διαφοροποιήσεις σε όλους τους δικαιούχους ανεξάρτητα από τον βαθμό, τα χρόνια υπηρεσίας και την κατάσταση υπηρεσίας (μάχιμη, διοικητική ή επιτελική). </w:t>
      </w:r>
    </w:p>
    <w:p>
      <w:pPr>
        <w:spacing w:after="120" w:line="264" w:lineRule="auto"/>
        <w:ind w:firstLine="340"/>
        <w:jc w:val="both"/>
        <w:rPr>
          <w:rFonts w:ascii="Times New Roman" w:hAnsi="Times New Roman" w:cs="Times New Roman"/>
          <w:b/>
          <w:sz w:val="24"/>
          <w:szCs w:val="24"/>
        </w:rPr>
      </w:pPr>
      <w:r>
        <w:rPr>
          <w:rFonts w:ascii="Times New Roman" w:hAnsi="Times New Roman" w:cs="Times New Roman"/>
          <w:b/>
          <w:sz w:val="24"/>
          <w:szCs w:val="24"/>
        </w:rPr>
        <w:t xml:space="preserve">Αυτήν την εξέλιξη μόνο ως ντροπή και αίσχος μπορεί να την χαρακτηρίσουν οι εργαζόμενοι στα Σ.Α.! </w:t>
      </w:r>
    </w:p>
    <w:p>
      <w:pPr>
        <w:spacing w:after="120" w:line="264" w:lineRule="auto"/>
        <w:ind w:firstLine="340"/>
        <w:jc w:val="both"/>
        <w:rPr>
          <w:rFonts w:ascii="Times New Roman" w:hAnsi="Times New Roman" w:cs="Times New Roman"/>
          <w:b/>
          <w:bCs/>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Καμία κουβέντα δεν ακούστηκε για την διαχρονική άρνηση  όλων των κυβερνήσεων για αναγνώριση του επαγγέλματος μας ως Β.Α.Ε.. Και πως να ακουστεί όταν θα έπρεπε παράλληλα να θεσμοθετηθούν και μία σειρά μέτρα όπως</w:t>
      </w:r>
      <w:r>
        <w:rPr>
          <w:rFonts w:ascii="Times New Roman" w:hAnsi="Times New Roman" w:cs="Times New Roman"/>
          <w:b/>
          <w:bCs/>
          <w:sz w:val="24"/>
          <w:szCs w:val="24"/>
        </w:rPr>
        <w:t xml:space="preserve">: Η μείωση των συντάξιμων χρόνων. Η μείωση του χρόνου εργασίας. Η αύξηση των απολαβών. Η λήψη μέτρων για την υγιεινή και ασφάλεια. Η αύξηση του προσωπικού. </w:t>
      </w:r>
    </w:p>
    <w:p>
      <w:pPr>
        <w:spacing w:after="120" w:line="264" w:lineRule="auto"/>
        <w:ind w:firstLine="340"/>
        <w:jc w:val="both"/>
        <w:rPr>
          <w:rFonts w:ascii="Times New Roman" w:eastAsia="Times New Roman" w:hAnsi="Times New Roman" w:cs="Times New Roman"/>
          <w:sz w:val="24"/>
          <w:szCs w:val="24"/>
          <w:lang w:eastAsia="el-GR"/>
        </w:rPr>
      </w:pPr>
    </w:p>
    <w:p>
      <w:pPr>
        <w:spacing w:after="120" w:line="264" w:lineRule="auto"/>
        <w:ind w:firstLine="34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t>Ως Ε.Α.Κ.Π. έχουμε επισημάνει ότι οι συμβιβασμένες συνδικαλιστικές ηγεσίες είναι σε πλήρη ταύτιση με την αντιλαϊκή πολιτική. Θέλουν να παραιτηθούμε από την διεκδίκηση για σύγχρονα δικαιώματα και να συμβιβαστούμε με τα επιδόματα. Παράλληλα όλοι μαζί στοχεύουν στο να καλλιεργηθούν προσδοκίες στους εργαζόμενους, ότι μπορούν να έχουν κάποια πρόσκαιρα οφέλη μέσα από τέτοιου είδους συμβιβασμούς και εκπτώσεις στα δίκαια αιτήματά τους.</w:t>
      </w:r>
    </w:p>
    <w:p>
      <w:pPr>
        <w:spacing w:after="120" w:line="264" w:lineRule="auto"/>
        <w:ind w:firstLine="34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Να συμφιλιωθούμε δηλαδή ιδιαίτερα οι νέοι πυροσβέστες με τις ευκαιριακές επιδοματικές παροχές και να παραιτηθούμε από το δικαίωμα για μισθούς και κοινωνική ασφάλιση στο ύψος των σύγχρονων αναγκών μας, για ένα ανθρώπινο ωράριο ανάλογο των συνθηκών εργασίας μας, για την προστασία της μητρότητας κ.λπ.. </w:t>
      </w:r>
    </w:p>
    <w:p>
      <w:pPr>
        <w:spacing w:after="120" w:line="264" w:lineRule="auto"/>
        <w:ind w:firstLine="340"/>
        <w:jc w:val="both"/>
        <w:rPr>
          <w:rFonts w:ascii="Times New Roman" w:eastAsia="Times New Roman" w:hAnsi="Times New Roman" w:cs="Times New Roman"/>
          <w:b/>
          <w:sz w:val="24"/>
          <w:szCs w:val="24"/>
          <w:lang w:eastAsia="el-GR"/>
        </w:rPr>
      </w:pPr>
      <w:r>
        <w:rPr>
          <w:rFonts w:ascii="Times New Roman" w:eastAsia="Times New Roman" w:hAnsi="Times New Roman" w:cs="Times New Roman"/>
          <w:sz w:val="24"/>
          <w:szCs w:val="24"/>
          <w:lang w:eastAsia="el-GR"/>
        </w:rPr>
        <w:t>Ν</w:t>
      </w:r>
      <w:r>
        <w:rPr>
          <w:rFonts w:ascii="Times New Roman" w:eastAsia="Times New Roman" w:hAnsi="Times New Roman" w:cs="Times New Roman"/>
          <w:bCs/>
          <w:sz w:val="24"/>
          <w:szCs w:val="24"/>
          <w:lang w:eastAsia="el-GR"/>
        </w:rPr>
        <w:t>α παραιτηθούμε μία για πάντα από τη διεκδίκηση για αναγνώριση του επαγγέλματος μας ως Βαρύ - Ανθυγιεινό &amp; Επικίνδυνο</w:t>
      </w:r>
      <w:r>
        <w:rPr>
          <w:rFonts w:ascii="Times New Roman" w:eastAsia="Times New Roman" w:hAnsi="Times New Roman" w:cs="Times New Roman"/>
          <w:sz w:val="24"/>
          <w:szCs w:val="24"/>
          <w:lang w:eastAsia="el-GR"/>
        </w:rPr>
        <w:t xml:space="preserve">. </w:t>
      </w:r>
    </w:p>
    <w:p>
      <w:pPr>
        <w:spacing w:after="120" w:line="264" w:lineRule="auto"/>
        <w:ind w:firstLine="340"/>
        <w:jc w:val="both"/>
        <w:rPr>
          <w:rFonts w:ascii="Times New Roman" w:hAnsi="Times New Roman" w:cs="Times New Roman"/>
          <w:sz w:val="24"/>
          <w:szCs w:val="24"/>
        </w:rPr>
      </w:pPr>
      <w:r>
        <w:rPr>
          <w:rFonts w:ascii="Times New Roman" w:eastAsia="Times New Roman" w:hAnsi="Times New Roman" w:cs="Times New Roman"/>
          <w:sz w:val="24"/>
          <w:szCs w:val="24"/>
          <w:lang w:eastAsia="el-GR"/>
        </w:rPr>
        <w:t>Όλα αυτά τα χρόνια</w:t>
      </w:r>
      <w:r>
        <w:rPr>
          <w:rStyle w:val="dropcap"/>
          <w:rFonts w:ascii="Times New Roman" w:hAnsi="Times New Roman" w:cs="Times New Roman"/>
          <w:sz w:val="24"/>
          <w:szCs w:val="24"/>
        </w:rPr>
        <w:t xml:space="preserve"> οι κυβερνήσεις </w:t>
      </w:r>
      <w:r>
        <w:rPr>
          <w:rFonts w:ascii="Times New Roman" w:hAnsi="Times New Roman" w:cs="Times New Roman"/>
          <w:sz w:val="24"/>
          <w:szCs w:val="24"/>
        </w:rPr>
        <w:t xml:space="preserve">στο επίπεδο των οικονομικών παροχών παίζουν επικοινωνιακό παιχνίδι με την χορήγηση επιδομάτων και αρνούνται πεισματικά την θεσμοθέτηση ενός μισθολογίου που θα ανταποκρίνεται στην σύγχρονες ανάγκες και τις ιδιαίτερες συνθήκες της εργασίας μας. </w:t>
      </w:r>
    </w:p>
    <w:p>
      <w:pPr>
        <w:spacing w:after="120" w:line="264"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Αποφεύγουν με αυτόν τον τρόπο την θεσμοθέτηση πολιτικών που θα έδιναν πραγματική οικονομική ανάσα στους εργαζόμενους, την ίδια στιγμή που με πακέτα δις ευρώ από την άγρια υπερφορολόγηση των λαϊκών στρωμάτων και την προκλητική φορολογική ασυλία εξασφαλίζει την κερδοφορία των τραπεζών, των εφοπλιστών και των  μεγάλων μονοπωλιακών συμφερόντων και τα λίγα ψίχουλα που περισσεύουν από το πλιάτσικο του λαϊκού πλούτου τα επιστρέφει ως επιδοματική ενίσχυση των εξαθλιωμένων στρωμάτων!   </w:t>
      </w:r>
    </w:p>
    <w:p>
      <w:pPr>
        <w:spacing w:after="120" w:line="264" w:lineRule="auto"/>
        <w:ind w:firstLine="340"/>
        <w:jc w:val="both"/>
        <w:rPr>
          <w:rFonts w:ascii="Times New Roman" w:eastAsia="Times New Roman" w:hAnsi="Times New Roman" w:cs="Times New Roman"/>
          <w:sz w:val="24"/>
          <w:szCs w:val="24"/>
          <w:lang w:eastAsia="el-GR"/>
        </w:rPr>
      </w:pPr>
      <w:r>
        <w:rPr>
          <w:rFonts w:ascii="Times New Roman" w:hAnsi="Times New Roman" w:cs="Times New Roman"/>
          <w:sz w:val="24"/>
          <w:szCs w:val="24"/>
        </w:rPr>
        <w:t xml:space="preserve">Με δεδομένη την εκτίναξη των τιμών σε όλα τα αγαθά αλλά και των ενοικίων τα τελευταία χρόνια, αποτελεί </w:t>
      </w:r>
      <w:r>
        <w:rPr>
          <w:rFonts w:ascii="Times New Roman" w:hAnsi="Times New Roman" w:cs="Times New Roman"/>
          <w:b/>
          <w:sz w:val="24"/>
          <w:szCs w:val="24"/>
        </w:rPr>
        <w:t>«πρόκληση</w:t>
      </w:r>
      <w:r>
        <w:rPr>
          <w:rFonts w:ascii="Times New Roman" w:hAnsi="Times New Roman" w:cs="Times New Roman"/>
          <w:sz w:val="24"/>
          <w:szCs w:val="24"/>
        </w:rPr>
        <w:t xml:space="preserve">» ότι οι μισθοί παραμένουν καθηλωμένοι! </w:t>
      </w:r>
      <w:r>
        <w:rPr>
          <w:rFonts w:ascii="Times New Roman" w:eastAsia="Times New Roman" w:hAnsi="Times New Roman" w:cs="Times New Roman"/>
          <w:sz w:val="24"/>
          <w:szCs w:val="24"/>
          <w:lang w:eastAsia="el-GR"/>
        </w:rPr>
        <w:t xml:space="preserve">Με την στήριξη της επιδοματικής πολιτικής, δήθεν για το καλό μας, προσπαθούν να κρύψουν ότι αντιμετωπίζουν τα σύνθετα κοινωνικά ζητήματα, που αφορούν συνολικά τις συνθήκες εργασίας των εργαζομένων στα Σώματα Ασφαλείας, με κριτήριο όχι τις σύγχρονες κοινωνικές ανάγκες μας, </w:t>
      </w:r>
      <w:r>
        <w:rPr>
          <w:rFonts w:ascii="Times New Roman" w:eastAsia="Times New Roman" w:hAnsi="Times New Roman" w:cs="Times New Roman"/>
          <w:b/>
          <w:sz w:val="24"/>
          <w:szCs w:val="24"/>
          <w:lang w:eastAsia="el-GR"/>
        </w:rPr>
        <w:t>αλλά το όφελος και τις αντοχές της οικονομίας.</w:t>
      </w:r>
      <w:r>
        <w:rPr>
          <w:rFonts w:ascii="Times New Roman" w:eastAsia="Times New Roman" w:hAnsi="Times New Roman" w:cs="Times New Roman"/>
          <w:sz w:val="24"/>
          <w:szCs w:val="24"/>
          <w:lang w:eastAsia="el-GR"/>
        </w:rPr>
        <w:t xml:space="preserve"> Με αυτό το κριτήριο κοστολογούνται ορισμένες ελάχιστες παροχές, όπως και το επίδομα επικινδυνότητας, για να διαχειριστούν τις συνέπειες της αντιλαϊκής πολιτικής τους.</w:t>
      </w:r>
    </w:p>
    <w:p>
      <w:pPr>
        <w:spacing w:after="120" w:line="264" w:lineRule="auto"/>
        <w:ind w:firstLine="340"/>
        <w:jc w:val="both"/>
        <w:rPr>
          <w:rFonts w:ascii="Times New Roman" w:hAnsi="Times New Roman" w:cs="Times New Roman"/>
          <w:sz w:val="24"/>
          <w:szCs w:val="24"/>
        </w:rPr>
      </w:pPr>
      <w:r>
        <w:rPr>
          <w:rFonts w:ascii="Times New Roman" w:hAnsi="Times New Roman" w:cs="Times New Roman"/>
          <w:sz w:val="24"/>
          <w:szCs w:val="24"/>
        </w:rPr>
        <w:t>Στην λογική αυτή του συμβιβασμού και των επιδομάτων δεν θα έρθει ποτέ η θεσμική θωράκιση και δεν θα εφαρμοστούν ποτέ τα ανενεργά Προεδρικά Διατάγματα για την υπερεργασία, για την εφαρμογή των κανόνων υγιεινής και ασφάλειας στους χώρους δουλειάς αλλά και στα συμβάντα, όσα κροκοδείλια δάκρυα και να χύνουν οι φιλοκυβερνητικοί συνδικαλιστές.</w:t>
      </w:r>
    </w:p>
    <w:p>
      <w:pPr>
        <w:spacing w:after="120" w:line="264" w:lineRule="auto"/>
        <w:ind w:firstLine="340"/>
        <w:jc w:val="both"/>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Η Ε.Α.Κ.Π. είναι σαφές ότι αυτήν την αρνητική εξέλιξη θα την αντιπαλέψει με όλες της τις δυνάμεις!</w:t>
      </w:r>
    </w:p>
    <w:p>
      <w:pPr>
        <w:spacing w:after="120" w:line="264" w:lineRule="auto"/>
        <w:ind w:firstLine="34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Καλεί τους πυροσβέστες να μη νομιμοποιήσουν την ψευτοπαροχή στην συνείδησή τους ως «κατάκτηση», γιατί έτσι θα βάλουν εμπόδια στην προοπτική της διεκδίκησης για να ενταχθεί πλήρως το επάγγελμα μας στα Βαρέα – Ανθυγιεινά και Επικίνδυνα. </w:t>
      </w:r>
      <w:r>
        <w:rPr>
          <w:rFonts w:ascii="Times New Roman" w:eastAsia="Times New Roman" w:hAnsi="Times New Roman" w:cs="Times New Roman"/>
          <w:bCs/>
          <w:sz w:val="24"/>
          <w:szCs w:val="24"/>
          <w:lang w:eastAsia="el-GR"/>
        </w:rPr>
        <w:t>Το επισημαίνουμε αυτό ιδιαίτερα γιατί σήμερα υπάρχει ανάγκη διεύρυνσης των Β.Α.Ε. και αυτό ακριβώς είναι που αναδεικνύει την τεράστια αντίφαση του συστήματος καθώς</w:t>
      </w:r>
      <w:r>
        <w:rPr>
          <w:rFonts w:ascii="Times New Roman" w:eastAsia="Times New Roman" w:hAnsi="Times New Roman" w:cs="Times New Roman"/>
          <w:sz w:val="24"/>
          <w:szCs w:val="24"/>
          <w:lang w:eastAsia="el-GR"/>
        </w:rPr>
        <w:t xml:space="preserve"> από τη μια μεριά παράγεται </w:t>
      </w:r>
      <w:r>
        <w:rPr>
          <w:rFonts w:ascii="Times New Roman" w:eastAsia="Times New Roman" w:hAnsi="Times New Roman" w:cs="Times New Roman"/>
          <w:sz w:val="24"/>
          <w:szCs w:val="24"/>
          <w:lang w:eastAsia="el-GR"/>
        </w:rPr>
        <w:lastRenderedPageBreak/>
        <w:t>τεράστιος πλούτος και ενώ υπάρχουν όλα τα τεχνικά και επιστημονικά εργαλεία για να βελτιωθούν οι συνθήκες της εργασίας μας, αυτό δεν γίνεται!</w:t>
      </w:r>
    </w:p>
    <w:p>
      <w:pPr>
        <w:spacing w:after="120" w:line="264" w:lineRule="auto"/>
        <w:ind w:firstLine="34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Οι θάνατοι, τα εργασιακά ατυχήματα και οι επαγγελματικές ασθένειες στο Πυροσβεστικό Σώμα συνεχώς πολλαπλασιάζονται συνέπεια των εργασιακών συνθηκών μεσαίωνα που έχει επιβάλει η κυβέρνηση για να παρουσιάσει δια πυρός και ροπάλου επιτυχίες με το «νέο» δόγμα που είναι τόσο παλιό όσο και οι συνειδητές προσπάθειες αποσάθρωσης της πυροπροστασίας της χώρας προς όφελος των οικονομικών συμφερόντων και των δημοσιονομικών προσαρμογών που επιβάλει η Ε.Ε. και οι  γεωστρατηγικοί σχεδιασμοί του ΝΑΤΟ με τις υπέρογκες εξοπλιστικές δαπάνες.</w:t>
      </w:r>
    </w:p>
    <w:p>
      <w:pPr>
        <w:pStyle w:val="Web"/>
        <w:spacing w:before="0" w:beforeAutospacing="0" w:after="120" w:afterAutospacing="0" w:line="264" w:lineRule="auto"/>
        <w:ind w:firstLine="340"/>
        <w:jc w:val="both"/>
        <w:rPr>
          <w:b/>
        </w:rPr>
      </w:pPr>
      <w:r>
        <w:rPr>
          <w:b/>
        </w:rPr>
        <w:t xml:space="preserve">Εμείς λέμε, λοιπόν, πάρα πολύ καθαρά ότι θα πρέπει να ενταχθούν πλήρως στο θεσμό των Βαρέων - Επικίνδυνων και Ανθυγιεινών επαγγελμάτων </w:t>
      </w:r>
      <w:r>
        <w:rPr>
          <w:b/>
          <w:u w:val="single"/>
        </w:rPr>
        <w:t>με ότι αυτό συνεπάγεται</w:t>
      </w:r>
      <w:r>
        <w:rPr>
          <w:b/>
        </w:rPr>
        <w:t>, οι εργαζόμενοι στο Πυροσβεστικό Σώμα και όχι να περιοριστούν σε ένα επίδομα!</w:t>
      </w:r>
    </w:p>
    <w:p>
      <w:pPr>
        <w:pStyle w:val="Web"/>
        <w:spacing w:before="0" w:beforeAutospacing="0" w:after="120" w:afterAutospacing="0" w:line="264" w:lineRule="auto"/>
        <w:ind w:firstLine="340"/>
        <w:jc w:val="both"/>
      </w:pPr>
      <w:r>
        <w:t>Κανένας εφησυχασμός!!!</w:t>
      </w:r>
    </w:p>
    <w:p>
      <w:pPr>
        <w:pStyle w:val="Web"/>
        <w:spacing w:before="0" w:beforeAutospacing="0" w:after="480" w:afterAutospacing="0" w:line="264" w:lineRule="auto"/>
        <w:ind w:firstLine="340"/>
        <w:jc w:val="both"/>
      </w:pPr>
      <w:r>
        <w:t>Οι κατακτήσεις έρχονται μέσα από τους οργανωμένους, μαζικούς αγώνες και την όσο μεγαλύτερη υποστήριξη των δυνάμεων εκείνων που πραγματικά αγωνίζονται για την κατάκτηση των δίκαιων αιτημάτων μας.</w:t>
      </w:r>
    </w:p>
    <w:p>
      <w:pPr>
        <w:spacing w:after="480" w:line="264" w:lineRule="auto"/>
        <w:jc w:val="center"/>
        <w:rPr>
          <w:rFonts w:ascii="Times New Roman" w:hAnsi="Times New Roman" w:cs="Times New Roman"/>
          <w:spacing w:val="22"/>
        </w:rPr>
      </w:pPr>
      <w:r>
        <w:rPr>
          <w:rFonts w:ascii="Times New Roman" w:eastAsia="Calibri" w:hAnsi="Times New Roman" w:cs="Times New Roman"/>
          <w:b/>
          <w:spacing w:val="22"/>
          <w:sz w:val="32"/>
          <w:szCs w:val="32"/>
        </w:rPr>
        <w:t>ΕΝΩΤΙΚΗ ΑΓΩΝΙΣΤΙΚΗ ΚΙΝΗΣΗ ΠΥΡΟΣΒΕΣΤΩΝ</w:t>
      </w:r>
    </w:p>
    <w:p>
      <w:pPr>
        <w:spacing w:line="264" w:lineRule="auto"/>
        <w:jc w:val="both"/>
      </w:pPr>
    </w:p>
    <w:sectPr>
      <w:pgSz w:w="11906" w:h="16838"/>
      <w:pgMar w:top="1276" w:right="1416" w:bottom="156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A1"/>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79371C-B657-4FC5-930F-E20A96980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Pr>
      <w:b/>
      <w:bCs/>
    </w:rPr>
  </w:style>
  <w:style w:type="character" w:customStyle="1" w:styleId="dropcap">
    <w:name w:val="dropcap"/>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eakp.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akp.g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3</Pages>
  <Words>1085</Words>
  <Characters>5859</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35</cp:revision>
  <dcterms:created xsi:type="dcterms:W3CDTF">2024-12-18T07:37:00Z</dcterms:created>
  <dcterms:modified xsi:type="dcterms:W3CDTF">2024-12-19T08:56:00Z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6312FED5AD114AD2BAF1EE9DAAEF14DF_13</vt:lpwstr>
  </property>
</Properties>
</file>