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jc w:val="center"/>
        <w:rPr>
          <w:rFonts w:ascii="Times New Roman" w:hAnsi="Times New Roman" w:cs="Times New Roman"/>
          <w:b/>
          <w:spacing w:val="34"/>
          <w:sz w:val="32"/>
          <w:szCs w:val="32"/>
        </w:rPr>
      </w:pPr>
      <w:r>
        <w:rPr>
          <w:rFonts w:ascii="Times New Roman" w:hAnsi="Times New Roman" w:cs="Times New Roman"/>
          <w:b/>
          <w:spacing w:val="34"/>
          <w:sz w:val="32"/>
          <w:szCs w:val="32"/>
        </w:rPr>
        <w:t>ΕΝΩΤΙΚΗ ΑΓΩΝΙΣΤΙΚΗ ΚΙΝΗΣΗ ΠΥΡΟΣΒΕΣΤΩΝ</w:t>
      </w:r>
    </w:p>
    <w:p>
      <w:pPr>
        <w:spacing w:after="120" w:line="264"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Της  Πανελλήνιας  Ομοσπονδίας  Ενώσεων  Υπαλλή</w:t>
      </w:r>
      <w:r>
        <w:rPr>
          <w:rFonts w:ascii="Times New Roman" w:hAnsi="Times New Roman" w:cs="Times New Roman"/>
          <w:b/>
          <w:sz w:val="24"/>
          <w:szCs w:val="24"/>
          <w:u w:val="single"/>
        </w:rPr>
        <w:t xml:space="preserve">λων  Πυροσβεστικού  Σώματος  </w:t>
      </w:r>
      <w:r>
        <w:rPr>
          <w:rFonts w:ascii="Times New Roman" w:hAnsi="Times New Roman" w:cs="Times New Roman"/>
          <w:b/>
          <w:sz w:val="24"/>
          <w:szCs w:val="24"/>
          <w:u w:val="single"/>
        </w:rPr>
        <w:t>.</w:t>
      </w:r>
    </w:p>
    <w:p>
      <w:pPr>
        <w:spacing w:after="240" w:line="264"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w:t>
      </w:r>
      <w:r>
        <w:rPr>
          <w:rFonts w:ascii="Times New Roman" w:hAnsi="Times New Roman" w:cs="Times New Roman"/>
          <w:sz w:val="20"/>
          <w:szCs w:val="20"/>
          <w:lang w:val="en-US"/>
        </w:rPr>
        <w:t xml:space="preserve">web site: </w:t>
      </w:r>
      <w:r>
        <w:rPr>
          <w:rFonts w:ascii="Times New Roman" w:hAnsi="Times New Roman" w:cs="Times New Roman"/>
          <w:b/>
          <w:sz w:val="20"/>
          <w:szCs w:val="20"/>
          <w:lang w:val="en-US"/>
        </w:rPr>
        <w:t>www.eakp.gr</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r>
        <w:rPr>
          <w:rFonts w:ascii="Times New Roman" w:hAnsi="Times New Roman" w:cs="Times New Roman"/>
          <w:b/>
          <w:sz w:val="20"/>
          <w:szCs w:val="20"/>
          <w:lang w:val="en-US"/>
        </w:rPr>
        <w:t>info@eakp.gr</w:t>
      </w:r>
    </w:p>
    <w:p>
      <w:pPr>
        <w:spacing w:after="480" w:line="264"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3 Αυγούστ</w:t>
      </w:r>
      <w:r>
        <w:rPr>
          <w:rFonts w:ascii="Times New Roman" w:hAnsi="Times New Roman" w:cs="Times New Roman"/>
          <w:b/>
          <w:bCs/>
          <w:sz w:val="24"/>
          <w:szCs w:val="24"/>
        </w:rPr>
        <w:t>ου 2024</w:t>
      </w:r>
    </w:p>
    <w:p>
      <w:pPr>
        <w:spacing w:after="240" w:line="264" w:lineRule="auto"/>
        <w:jc w:val="center"/>
        <w:rPr>
          <w:rFonts w:ascii="Times New Roman" w:hAnsi="Times New Roman" w:cs="Times New Roman"/>
          <w:sz w:val="24"/>
          <w:szCs w:val="24"/>
        </w:rPr>
      </w:pPr>
      <w:r>
        <w:rPr>
          <w:rFonts w:ascii="Times New Roman" w:hAnsi="Times New Roman" w:cs="Times New Roman"/>
          <w:b/>
          <w:bCs/>
          <w:sz w:val="30"/>
          <w:szCs w:val="30"/>
          <w:u w:val="single"/>
        </w:rPr>
        <w:t>ΑΝΑΚΟΙΝΩΣΗ</w:t>
      </w:r>
    </w:p>
    <w:p>
      <w:pPr>
        <w:spacing w:after="480" w:line="264" w:lineRule="auto"/>
        <w:jc w:val="center"/>
        <w:rPr>
          <w:rFonts w:ascii="Times New Roman" w:hAnsi="Times New Roman" w:cs="Times New Roman"/>
          <w:b/>
          <w:bCs/>
          <w:sz w:val="28"/>
          <w:szCs w:val="28"/>
        </w:rPr>
      </w:pPr>
      <w:r>
        <w:rPr>
          <w:rFonts w:ascii="Times New Roman" w:hAnsi="Times New Roman" w:cs="Times New Roman"/>
          <w:b/>
          <w:bCs/>
          <w:sz w:val="28"/>
          <w:szCs w:val="28"/>
        </w:rPr>
        <w:t>Τα ψεύτικα τα λόγια τα μ</w:t>
      </w:r>
      <w:bookmarkStart w:id="0" w:name="_GoBack"/>
      <w:bookmarkEnd w:id="0"/>
      <w:r>
        <w:rPr>
          <w:rFonts w:ascii="Times New Roman" w:hAnsi="Times New Roman" w:cs="Times New Roman"/>
          <w:b/>
          <w:bCs/>
          <w:sz w:val="28"/>
          <w:szCs w:val="28"/>
        </w:rPr>
        <w:t>εγάλα δεν σώζουν την υγεία και την σωματική ακεραιότητα των πυροσβεστών!</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Δυστυχώς για άλλη </w:t>
      </w:r>
      <w:r>
        <w:rPr>
          <w:rFonts w:ascii="Times New Roman" w:hAnsi="Times New Roman" w:cs="Times New Roman"/>
          <w:sz w:val="24"/>
          <w:szCs w:val="24"/>
        </w:rPr>
        <w:t>μια</w:t>
      </w:r>
      <w:r>
        <w:rPr>
          <w:rFonts w:ascii="Times New Roman" w:hAnsi="Times New Roman" w:cs="Times New Roman"/>
          <w:sz w:val="24"/>
          <w:szCs w:val="24"/>
        </w:rPr>
        <w:t xml:space="preserve"> αντιπυρική περίοδο αναδείχτηκε στο μεγαλείο της η παντελής έλλειψη μέτρων για την προστασία των εργαζομένων του Πυροσβεστικού Σώματος. Το Πυροσβεστικό Σώμα που έχει ως αποστολή, μεταξύ άλλων και την προστασία της ζωής των πολιτών από κινδύνους φυσικών και τεχνολογικών καταστροφών, δεν μπορεί να προστατέψει τους πυροσβέστες! </w:t>
      </w:r>
    </w:p>
    <w:p>
      <w:pPr>
        <w:spacing w:after="120" w:line="264" w:lineRule="auto"/>
        <w:ind w:firstLine="3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Το γεγονός ότι για </w:t>
      </w:r>
      <w:r>
        <w:rPr>
          <w:rFonts w:ascii="Times New Roman" w:eastAsia="SimSun" w:hAnsi="Times New Roman" w:cs="Times New Roman"/>
          <w:b/>
          <w:sz w:val="24"/>
          <w:szCs w:val="24"/>
        </w:rPr>
        <w:t xml:space="preserve">20 ολόκληρα χρόνια δεν έχει θεσπιστεί το σχετικό Π.Δ. για τα μέτρα προστασίας κατά την διάρκεια των επιχειρήσεων που προέβλεπε ο νόμος </w:t>
      </w:r>
      <w:r>
        <w:rPr>
          <w:rFonts w:ascii="Times New Roman" w:eastAsia="SimSun" w:hAnsi="Times New Roman" w:cs="Times New Roman"/>
          <w:b/>
          <w:bCs/>
          <w:sz w:val="24"/>
          <w:szCs w:val="24"/>
        </w:rPr>
        <w:t>3144</w:t>
      </w:r>
      <w:r>
        <w:rPr>
          <w:rFonts w:ascii="Times New Roman" w:eastAsia="SimSun" w:hAnsi="Times New Roman" w:cs="Times New Roman"/>
          <w:b/>
          <w:sz w:val="24"/>
          <w:szCs w:val="24"/>
        </w:rPr>
        <w:t xml:space="preserve"> του </w:t>
      </w:r>
      <w:r>
        <w:rPr>
          <w:rFonts w:ascii="Times New Roman" w:eastAsia="SimSun" w:hAnsi="Times New Roman" w:cs="Times New Roman"/>
          <w:b/>
          <w:bCs/>
          <w:sz w:val="24"/>
          <w:szCs w:val="24"/>
        </w:rPr>
        <w:t>2003</w:t>
      </w:r>
      <w:r>
        <w:rPr>
          <w:rFonts w:ascii="Times New Roman" w:eastAsia="SimSun" w:hAnsi="Times New Roman" w:cs="Times New Roman"/>
          <w:b/>
          <w:sz w:val="24"/>
          <w:szCs w:val="24"/>
        </w:rPr>
        <w:t xml:space="preserve">, </w:t>
      </w:r>
      <w:r>
        <w:rPr>
          <w:rFonts w:ascii="Times New Roman" w:eastAsia="SimSun" w:hAnsi="Times New Roman" w:cs="Times New Roman"/>
          <w:sz w:val="24"/>
          <w:szCs w:val="24"/>
        </w:rPr>
        <w:t xml:space="preserve">με τον οποίο επεκτάθηκε στο Πυροσβεστικό Σώμα, στα υπόλοιπα Σώματα Ασφαλείας (Αστυνομία, Λιμενικό) και στις Ένοπλες Δυνάμεις ο νόμος </w:t>
      </w:r>
      <w:r>
        <w:rPr>
          <w:rFonts w:ascii="Times New Roman" w:eastAsia="SimSun" w:hAnsi="Times New Roman" w:cs="Times New Roman"/>
          <w:b/>
          <w:bCs/>
          <w:sz w:val="24"/>
          <w:szCs w:val="24"/>
        </w:rPr>
        <w:t>1568 του 1985,</w:t>
      </w:r>
      <w:r>
        <w:rPr>
          <w:rFonts w:ascii="Times New Roman" w:eastAsia="SimSun" w:hAnsi="Times New Roman" w:cs="Times New Roman"/>
          <w:sz w:val="24"/>
          <w:szCs w:val="24"/>
        </w:rPr>
        <w:t xml:space="preserve"> αποκαλύπτει ποια είναι στην πράξη η  πραγματική «αναγνώριση» όλων των κυβερνήσεων αυτής της περιόδου, του έργου που προσφέρουν με αυτοθυσία οι πυροσβέστες! </w:t>
      </w:r>
    </w:p>
    <w:p>
      <w:pPr>
        <w:spacing w:after="360" w:line="264"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Μέσα σ’ αυτήν την περίοδο δεν εφαρμόστηκαν ούτε οι σχετικές διατάξεις για την προστασία της υγείας και της ασφάλειας των πυροσβεστών στους χώρους εργασίας! </w:t>
      </w:r>
    </w:p>
    <w:p>
      <w:pPr>
        <w:spacing w:after="120" w:line="264" w:lineRule="auto"/>
        <w:ind w:firstLineChars="50" w:firstLine="141"/>
        <w:jc w:val="center"/>
        <w:rPr>
          <w:rFonts w:ascii="Times New Roman" w:eastAsia="SimSun" w:hAnsi="Times New Roman" w:cs="Times New Roman"/>
          <w:sz w:val="24"/>
          <w:szCs w:val="24"/>
        </w:rPr>
      </w:pPr>
      <w:r>
        <w:rPr>
          <w:rFonts w:ascii="Times New Roman" w:eastAsia="SimSun" w:hAnsi="Times New Roman" w:cs="Times New Roman"/>
          <w:b/>
          <w:bCs/>
          <w:sz w:val="28"/>
          <w:szCs w:val="28"/>
        </w:rPr>
        <w:t>Πάμε και όπου βγει!</w:t>
      </w:r>
    </w:p>
    <w:p>
      <w:pPr>
        <w:spacing w:after="120" w:line="264" w:lineRule="auto"/>
        <w:ind w:firstLine="340"/>
        <w:jc w:val="both"/>
        <w:rPr>
          <w:rFonts w:ascii="Times New Roman" w:hAnsi="Times New Roman" w:cs="Times New Roman"/>
          <w:sz w:val="24"/>
          <w:szCs w:val="24"/>
        </w:rPr>
      </w:pPr>
      <w:r>
        <w:rPr>
          <w:rFonts w:ascii="Times New Roman" w:eastAsia="SimSun" w:hAnsi="Times New Roman" w:cs="Times New Roman"/>
          <w:sz w:val="24"/>
          <w:szCs w:val="24"/>
        </w:rPr>
        <w:t xml:space="preserve"> Έτσι μόνο μπορεί να αποτυπωθεί με απόλυτη ακρίβεια η ανασφάλεια που διακατέχει τους πυροσβέστες όταν καλούνται να επέμβουν και να αντιμετωπίσουν εκατοντάδες συμβάντα σε όλη την επικράτεια, αφού οι</w:t>
      </w:r>
      <w:r>
        <w:rPr>
          <w:rFonts w:ascii="Times New Roman" w:hAnsi="Times New Roman" w:cs="Times New Roman"/>
          <w:sz w:val="24"/>
          <w:szCs w:val="24"/>
        </w:rPr>
        <w:t xml:space="preserve"> συνεχείς επιφυλακές και η εντατικοποίηση της υπερεργασίας έχουν γίνει καθημερινότητα προκειμένου να καλυφθούν τα τεράστια υπηρεσιακά κενά που υπάρχουν στο Πυροσβεστικό Σώμα.</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Η ψυχολογική πίεση και η διατάραξη της εργασιακής μας ηρεμίας, έχουν γίνει πλέον καθεστώς στο Πυροσβεστικό Σώμα, αφού  με τις πολυήμερες μετακινήσεις σε συμβάντα, τις μετακινήσεις για υποψία συμβάντος λόγω αυξημένου δείκτη επικινδυνότητας και τις μετακινήσεις μεγάλων αποστάσεων οπουδήποτε στον ελλαδικό χώρο, δεν ξέρει κανείς τι του ξημερώνει.</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Αποτέλεσμα όλων αυτών και στη φετινή αντιπυρική περίοδο τα ατυχήματα να μην εκλείπουν.  Η ανατροπή  πυροσβεστικών οχημάτων  στην Πάτρα, στην Κέρκυρα, στη Σαλαμίνα, στην Εύβοια, αλλά και τα εγκαύματα που υπέστησαν πυροσβέστες στη φωτιά της Εύβοιας και της Δράμας, καθώς και διάφορα άλλα μικροατυχήματα που δεν είδαν το φως της δημοσιότητας, είναι μερικά από τα μέχρι τώρα ατυχήματα, ευτυχώς χωρίς ανθρώπινες απώλειες.</w:t>
      </w:r>
    </w:p>
    <w:p>
      <w:pPr>
        <w:spacing w:after="480" w:line="264" w:lineRule="auto"/>
        <w:ind w:firstLine="340"/>
        <w:jc w:val="both"/>
        <w:rPr>
          <w:rFonts w:ascii="Times New Roman" w:hAnsi="Times New Roman" w:cs="Times New Roman"/>
          <w:b/>
          <w:bCs/>
          <w:sz w:val="24"/>
          <w:szCs w:val="24"/>
        </w:rPr>
      </w:pPr>
      <w:r>
        <w:rPr>
          <w:rFonts w:ascii="Times New Roman" w:hAnsi="Times New Roman" w:cs="Times New Roman"/>
          <w:b/>
          <w:bCs/>
          <w:sz w:val="24"/>
          <w:szCs w:val="24"/>
        </w:rPr>
        <w:lastRenderedPageBreak/>
        <w:t>Γίνεται επιτακτική λοιπόν η ανάγκη για την άμεση έκδοση και την πλήρη εφαρμογή του σχετικού Προεδρικού Διατάγματος για τα μέτρα προστασίας στα επιχειρησιακά συμβάντα, αλλά και η εφαρμογή των διατάξεων του νόμου περί υγιεινής και ασφάλειας στους χώρους εργασίας!</w:t>
      </w:r>
    </w:p>
    <w:p>
      <w:pPr>
        <w:spacing w:after="0" w:line="264" w:lineRule="auto"/>
        <w:jc w:val="center"/>
        <w:rPr>
          <w:rFonts w:ascii="Times New Roman" w:hAnsi="Times New Roman" w:cs="Times New Roman"/>
          <w:b/>
          <w:bCs/>
          <w:sz w:val="24"/>
          <w:szCs w:val="24"/>
        </w:rPr>
      </w:pPr>
      <w:r>
        <w:rPr>
          <w:rFonts w:ascii="Times New Roman" w:hAnsi="Times New Roman" w:cs="Times New Roman"/>
          <w:b/>
          <w:spacing w:val="24"/>
          <w:sz w:val="32"/>
          <w:szCs w:val="32"/>
        </w:rPr>
        <w:t>ΕΝΩΤΙΚΗ ΑΓΩΝΙΣΤΙΚΗ ΚΙΝΗΣΗ ΠΥΡΟΣΒΕΣΤΩΝ</w:t>
      </w:r>
    </w:p>
    <w:sectPr>
      <w:pgSz w:w="11906" w:h="16838"/>
      <w:pgMar w:top="1276" w:right="1416"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15866-B5AB-470D-B318-2C479B64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C0F4-7E9F-42F0-AB58-6EF1A7A7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447</Words>
  <Characters>2417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11</cp:revision>
  <dcterms:created xsi:type="dcterms:W3CDTF">2024-08-01T20:04:00Z</dcterms:created>
  <dcterms:modified xsi:type="dcterms:W3CDTF">2024-08-03T17:03:00Z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22CD29FBC0BD41CE98E94081CB351D1F_13</vt:lpwstr>
  </property>
</Properties>
</file>